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2F2DF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04 июня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2F2DF5">
        <w:rPr>
          <w:rFonts w:ascii="Times New Roman" w:eastAsia="Times New Roman" w:hAnsi="Times New Roman" w:cs="Times New Roman"/>
          <w:color w:val="000000"/>
          <w:sz w:val="28"/>
          <w:szCs w:val="28"/>
        </w:rPr>
        <w:t>545</w:t>
      </w:r>
    </w:p>
    <w:p w:rsidR="00FA5F02" w:rsidRDefault="009073D6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2F2DF5" w:rsidRDefault="002F2DF5" w:rsidP="002F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внесении изменений в муниципальную программу «Развитие  системы образования в муниципальном образовании Алапаевское до 2020 года», утвержденную постановлением Администрации муниципального образования Алапаевское от 20 августа 2014 года №758 </w:t>
      </w:r>
    </w:p>
    <w:p w:rsidR="002F2DF5" w:rsidRDefault="002F2DF5" w:rsidP="002F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2F2DF5">
        <w:rPr>
          <w:rFonts w:ascii="Times New Roman" w:eastAsia="Times New Roman" w:hAnsi="Times New Roman" w:cs="Times New Roman"/>
          <w:b/>
          <w:i/>
          <w:sz w:val="28"/>
          <w:szCs w:val="28"/>
        </w:rPr>
        <w:t>(с изменениями, внесенными постановлениями Администрации муниципального образования Алапаевское от 15 января 2015 года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7, </w:t>
      </w:r>
      <w:proofErr w:type="gramEnd"/>
    </w:p>
    <w:p w:rsidR="002F2DF5" w:rsidRDefault="002F2DF5" w:rsidP="002F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b/>
          <w:i/>
          <w:sz w:val="28"/>
          <w:szCs w:val="28"/>
        </w:rPr>
        <w:t>от 27 марта 2015 года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b/>
          <w:i/>
          <w:sz w:val="28"/>
          <w:szCs w:val="28"/>
        </w:rPr>
        <w:t>297)</w:t>
      </w:r>
    </w:p>
    <w:p w:rsidR="002F2DF5" w:rsidRPr="002F2DF5" w:rsidRDefault="002F2DF5" w:rsidP="002F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F2DF5" w:rsidRPr="002F2DF5" w:rsidRDefault="002F2DF5" w:rsidP="002F2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2DF5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Правительства Свердловской области от 21 октября 2013 года № 1262-ПП «Об утверждении государственной программы Свердловской области «Развитие системы образования в Свердловской области до 2020 года», Решением Думы муниципального образования Алапаевское от 12 декабря 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650 «О бюджете муниципального образования Алапаевское  на 2015 год и плановой период  2016 и 2017 годов» (с изменениями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24D32">
        <w:rPr>
          <w:rFonts w:ascii="Times New Roman" w:eastAsia="Times New Roman" w:hAnsi="Times New Roman" w:cs="Times New Roman"/>
          <w:sz w:val="28"/>
          <w:szCs w:val="28"/>
        </w:rPr>
        <w:t xml:space="preserve"> внесенными решения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24D3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Думы муниципального</w:t>
      </w:r>
      <w:proofErr w:type="gramEnd"/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Алапаевское от 26 марта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866,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от 28 мая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720), постановлением Администрации муниципального образования Алапаевское  от 08 ноября 2013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823 «Об утверждении Порядка формирования и реализации муниципальных программ муниципального образования Алапаевское», руководствуясь Уставом муниципального образования Алапаевское, </w:t>
      </w:r>
    </w:p>
    <w:p w:rsidR="002F2DF5" w:rsidRPr="002F2DF5" w:rsidRDefault="002F2DF5" w:rsidP="002F2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2DF5" w:rsidRDefault="002F2DF5" w:rsidP="002F2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2F2DF5" w:rsidRPr="002F2DF5" w:rsidRDefault="002F2DF5" w:rsidP="002F2D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2DF5" w:rsidRPr="002F2DF5" w:rsidRDefault="002F2DF5" w:rsidP="002F2DF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«Развитие системы образования в муниципальном образовании Алапаевское до 2020 года», утвержденную постановлением Администрации муниципального образования Алапаевское от 20 августа 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758 (с изменениями, внесенными постановлениями Администрации муниципального образования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lastRenderedPageBreak/>
        <w:t>Алапаевское от 15 января 2015 года № 7, от 27 марта 2015 года № 297) следующие изменения:</w:t>
      </w:r>
    </w:p>
    <w:p w:rsidR="002F2DF5" w:rsidRPr="002F2DF5" w:rsidRDefault="00024D32" w:rsidP="002F2DF5">
      <w:pPr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>Строку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2F2DF5" w:rsidRPr="002F2DF5">
        <w:rPr>
          <w:rFonts w:ascii="Times New Roman" w:eastAsia="Times New Roman" w:hAnsi="Times New Roman" w:cs="Times New Roman"/>
          <w:sz w:val="28"/>
          <w:szCs w:val="28"/>
        </w:rPr>
        <w:t xml:space="preserve"> Паспорта муниципальной программы «Развитие системы образования в муниципальном образовании Алапаевское до 2020 года» изложить в следующей редакции:</w:t>
      </w:r>
    </w:p>
    <w:p w:rsidR="002F2DF5" w:rsidRPr="002F2DF5" w:rsidRDefault="002F2DF5" w:rsidP="002F2D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0"/>
        <w:gridCol w:w="5080"/>
      </w:tblGrid>
      <w:tr w:rsidR="002F2DF5" w:rsidRPr="002F2DF5" w:rsidTr="0020170E">
        <w:trPr>
          <w:trHeight w:val="170"/>
        </w:trPr>
        <w:tc>
          <w:tcPr>
            <w:tcW w:w="4820" w:type="dxa"/>
          </w:tcPr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основных целевых показателей  муниципальной программы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тношение численности детей в возрасте 3-7 лет, которым предоставлена возможность получать услуги дошкольного образования, к общей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нности детей в возрасте 3-7 лет.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азовании в Свердловской области.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хват детей-инвалидов дошколь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ного возраста, проживающих в  муниципальном образовании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Алапаевское, обучением на дому, в дошкольных образовательных организац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иях.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хват детей школьного возраста в  муниципальных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бщеобразовательных организациях муниципального образования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Алапаевское образовательными услугами в рамках государственного образовательного стандарта и федерального государствен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образовательного стандарта.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общеобразовательных организаций, перешедших на федеральный государственный образовательный стандарт общего образования, в общем количестве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общеобразовательных организаций.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 стандарта общего образования.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детей-сирот и детей, оставшихся без попечения родителей, образовательными услугами в  муниципальных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образовательных организациях муниципального образования Алапаевское.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общеобразовательных организаций,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организации, в общем количестве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общеобразовательных организаций.</w:t>
            </w:r>
          </w:p>
          <w:p w:rsid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общеобразовательных организаций, функционирующих в рамках национальной образовательной инициативы «Наша новая школа», в общем количестве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общеобразовательных организаций.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хват организованным горячим питанием учащихся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общеобразовательных организаций.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выпускников общеобразовательных организаций, не сдавших единый государственный экзамен в общей численности выпускников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общеобразовательных организаций.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оотношение уровня средней заработной платы учителей общеобразовательных школ и средней заработной платы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экономике Свердловской области.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-35"/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обучающихся в общеобразовательных организациях, охваченных мероприятиями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профессиональной ориентации, в общей их численности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2F2DF5" w:rsidRPr="002F2DF5" w:rsidRDefault="002F2DF5" w:rsidP="002F2DF5">
            <w:pPr>
              <w:numPr>
                <w:ilvl w:val="0"/>
                <w:numId w:val="1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оля детей, охваченных образовательными программами дополнительного образования детей, в общей численности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молодежи в возрасте 5-18 лет.</w:t>
            </w:r>
          </w:p>
          <w:p w:rsidR="002F2DF5" w:rsidRPr="002F2DF5" w:rsidRDefault="002F2DF5" w:rsidP="002F2DF5">
            <w:pPr>
              <w:numPr>
                <w:ilvl w:val="0"/>
                <w:numId w:val="13"/>
              </w:numPr>
              <w:tabs>
                <w:tab w:val="num" w:pos="360"/>
                <w:tab w:val="left" w:pos="993"/>
              </w:tabs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оотношение среднемесячной заработной платы педагогических работников организаций дополнительного образования детей к среднемесячной заработн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 плате в Свердловской области.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36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оля детей и подростков, получивших услуги по организации отдыха и оздоровления в санаторно-курортных учреждениях, загородных детских оздоровительных лагерях, от общей 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нности детей школьного возраста.</w:t>
            </w:r>
          </w:p>
          <w:p w:rsidR="002F2DF5" w:rsidRPr="002F2DF5" w:rsidRDefault="002F2DF5" w:rsidP="002F2DF5">
            <w:pPr>
              <w:numPr>
                <w:ilvl w:val="0"/>
                <w:numId w:val="13"/>
              </w:numPr>
              <w:tabs>
                <w:tab w:val="num" w:pos="360"/>
                <w:tab w:val="left" w:pos="993"/>
              </w:tabs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оля зданий образовательных организаций, требующих капитального ремонта, приведения в соответствие с требованиями пожарной безопасности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санитарного законодательства.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оля общеобразовательных организаций, имеющих медицинские кабинеты, оснащенные необходимым медицинским оборудова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нием и прошедших лицензирование.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оличество приобретенных (замена) автобусов </w:t>
            </w:r>
            <w:r w:rsidRPr="002F2D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для подвоза обучающихся (воспитанников) в муниципальные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общеобразовательные организации.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детей-инвалидов, получающих общее образование на дому в дистанционной форме, от общей численности детей-инвалидов, которым не противопоказано </w:t>
            </w:r>
            <w:proofErr w:type="gramStart"/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по</w:t>
            </w:r>
            <w:proofErr w:type="gramEnd"/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дистанционным технологиям.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оличество загородных учреждений отдыха и оздоровления детей, в которых проведены работы по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капитальному ремонту и  приведению в соответствие с требованиями  пожарной безопасности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санитарного  законодательства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бъектов инфраструктуры, а также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созданию </w:t>
            </w:r>
            <w:proofErr w:type="spellStart"/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безбарьерной</w:t>
            </w:r>
            <w:proofErr w:type="spellEnd"/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 для детей всех групп здоровья.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оличество общеобразовательных организаций, расположенных в сельской местности, в которых отремонтированы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залы.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величение количества школьных спортивных клубов, созданных в общеобразовательных организациях, расположенных в сельской местности, для занятия физической культу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                   и спортом.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доли учащихся, занимающихся физической культурой и спортом во внеурочное время по каждому уровню общего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(в отношении общего количества общеобразовательных организаций, расп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оложенных в сельской местности).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доли учащихся, занимающихся физической культурой и спортом во внеурочное время по каждому уровню общего образования (в отношении</w:t>
            </w:r>
            <w:r w:rsidR="00024D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общеобразовательной организации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, расположенной в сельской местности, отобранной для проведения капитал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ьного ремонта спортивного зала).</w:t>
            </w:r>
          </w:p>
          <w:p w:rsidR="002F2DF5" w:rsidRPr="002F2DF5" w:rsidRDefault="002F2DF5" w:rsidP="002F2DF5">
            <w:pPr>
              <w:widowControl w:val="0"/>
              <w:numPr>
                <w:ilvl w:val="0"/>
                <w:numId w:val="13"/>
              </w:numPr>
              <w:tabs>
                <w:tab w:val="num" w:pos="0"/>
                <w:tab w:val="num" w:pos="795"/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доли учащихся, занимающихся физической культурой и спортом во внеурочное время по каждому уровню общего образования (в отношении</w:t>
            </w:r>
            <w:r w:rsidR="00024D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общеобразовательной организации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, расположенной в сельской местности, отобранной для развит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ия школьного спортивного клуба).</w:t>
            </w:r>
          </w:p>
          <w:p w:rsidR="002F2DF5" w:rsidRPr="002F2DF5" w:rsidRDefault="002F2DF5" w:rsidP="002F2DF5">
            <w:pPr>
              <w:numPr>
                <w:ilvl w:val="0"/>
                <w:numId w:val="13"/>
              </w:numPr>
              <w:tabs>
                <w:tab w:val="num" w:pos="360"/>
                <w:tab w:val="left" w:pos="993"/>
              </w:tabs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общеобразовательных организаций, обеспеченных учебниками, вошедшими в федеральные перечни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учебников.</w:t>
            </w:r>
          </w:p>
          <w:p w:rsidR="002F2DF5" w:rsidRPr="002F2DF5" w:rsidRDefault="002F2DF5" w:rsidP="002F2DF5">
            <w:pPr>
              <w:numPr>
                <w:ilvl w:val="0"/>
                <w:numId w:val="13"/>
              </w:numPr>
              <w:tabs>
                <w:tab w:val="num" w:pos="360"/>
                <w:tab w:val="left" w:pos="993"/>
              </w:tabs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оля реализованных мероприятий по обеспечению деятельности  муниципальны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образовательных организаций муниципального образования Алапаевское.</w:t>
            </w:r>
          </w:p>
          <w:p w:rsidR="002F2DF5" w:rsidRPr="002F2DF5" w:rsidRDefault="002F2DF5" w:rsidP="002F2DF5">
            <w:pPr>
              <w:numPr>
                <w:ilvl w:val="0"/>
                <w:numId w:val="13"/>
              </w:numPr>
              <w:tabs>
                <w:tab w:val="num" w:pos="360"/>
                <w:tab w:val="left" w:pos="993"/>
              </w:tabs>
              <w:spacing w:after="0" w:line="240" w:lineRule="auto"/>
              <w:ind w:left="0"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рган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изация проведения муниципальных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мероприятий в сфере образования.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024D3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целевых показателей  муниципальной программы «Развитие системы образования в  муниципальном образовании </w:t>
            </w:r>
            <w:r w:rsidRPr="002F2DF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Алапаевское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2020 года», значения которых достигли или превысили запланированные.</w:t>
            </w:r>
          </w:p>
        </w:tc>
      </w:tr>
    </w:tbl>
    <w:p w:rsidR="002F2DF5" w:rsidRPr="002F2DF5" w:rsidRDefault="002F2DF5" w:rsidP="002F2DF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DF5" w:rsidRPr="002F2DF5" w:rsidRDefault="00024D32" w:rsidP="002F2DF5">
      <w:pPr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F2DF5" w:rsidRPr="002F2DF5">
        <w:rPr>
          <w:rFonts w:ascii="Times New Roman" w:eastAsia="Times New Roman" w:hAnsi="Times New Roman" w:cs="Times New Roman"/>
          <w:sz w:val="28"/>
          <w:szCs w:val="28"/>
        </w:rPr>
        <w:t xml:space="preserve"> 6. Паспорта муниципальной программы «Развитие системы образования в муниципальном образовании Алапаевское до 2020 года» изложить в следующей редакции:</w:t>
      </w:r>
    </w:p>
    <w:p w:rsidR="002F2DF5" w:rsidRPr="002F2DF5" w:rsidRDefault="002F2DF5" w:rsidP="002F2D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0"/>
        <w:gridCol w:w="5080"/>
      </w:tblGrid>
      <w:tr w:rsidR="002F2DF5" w:rsidRPr="002F2DF5" w:rsidTr="0020170E">
        <w:trPr>
          <w:trHeight w:val="70"/>
        </w:trPr>
        <w:tc>
          <w:tcPr>
            <w:tcW w:w="4820" w:type="dxa"/>
          </w:tcPr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 муниципальной программы по годам реализации,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5080" w:type="dxa"/>
          </w:tcPr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 3453304,9 тыс. рублей,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505690,7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559930,2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573519,0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589456,0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604267,0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620442,0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местный бюджет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: 1655410,3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 w:rsidR="008F4D56">
              <w:rPr>
                <w:rFonts w:ascii="Times New Roman" w:eastAsia="Times New Roman" w:hAnsi="Times New Roman" w:cs="Times New Roman"/>
                <w:sz w:val="28"/>
                <w:szCs w:val="28"/>
              </w:rPr>
              <w:t>лей,</w:t>
            </w:r>
            <w:r w:rsidR="008F4D56"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258656,8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275168,5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277585,0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280040,0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281330,0 тыс. рублей;</w:t>
            </w:r>
          </w:p>
          <w:p w:rsidR="002F2DF5" w:rsidRPr="002F2DF5" w:rsidRDefault="002F2DF5" w:rsidP="002F2D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DF5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282600,0 тыс. рублей;</w:t>
            </w:r>
          </w:p>
          <w:p w:rsidR="00024D32" w:rsidRPr="00024D32" w:rsidRDefault="002F2DF5" w:rsidP="00024D32">
            <w:pPr>
              <w:pStyle w:val="ConsPlusCell"/>
            </w:pPr>
            <w:r w:rsidRPr="00024D32">
              <w:rPr>
                <w:b/>
              </w:rPr>
              <w:t>областной бюджет</w:t>
            </w:r>
            <w:r w:rsidRPr="00024D32">
              <w:t>:</w:t>
            </w:r>
            <w:r w:rsidR="00024D32" w:rsidRPr="00024D32">
              <w:t>: 1764467,1 т</w:t>
            </w:r>
            <w:r w:rsidR="008F4D56">
              <w:t>ыс. рублей,</w:t>
            </w:r>
            <w:r w:rsidR="008F4D56" w:rsidRPr="00024D32">
              <w:t xml:space="preserve"> </w:t>
            </w:r>
            <w:r w:rsidR="00024D32" w:rsidRPr="00024D32">
              <w:t>в том числе</w:t>
            </w:r>
            <w:r w:rsidR="00024D32">
              <w:t>: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2015 год – 245958,5 тыс. рублей</w:t>
            </w:r>
            <w:r>
              <w:t xml:space="preserve"> </w:t>
            </w:r>
            <w:r w:rsidRPr="00024D32">
              <w:t>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2016 год -  263100,8 тыс. рублей</w:t>
            </w:r>
            <w:r>
              <w:t xml:space="preserve"> </w:t>
            </w:r>
            <w:r w:rsidRPr="00024D32">
              <w:t>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 xml:space="preserve">2017 год – 285212,8 тыс. рублей </w:t>
            </w:r>
            <w:r w:rsidRPr="00024D32">
              <w:lastRenderedPageBreak/>
              <w:t>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2018 год – 309416,0 тыс. рублей</w:t>
            </w:r>
            <w:r>
              <w:t xml:space="preserve"> </w:t>
            </w:r>
            <w:r w:rsidRPr="00024D32">
              <w:t>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2019 год – 322937,0 тыс. рублей 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2020 год – 337842,0 тыс. рублей 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rPr>
                <w:i/>
              </w:rPr>
            </w:pPr>
          </w:p>
          <w:p w:rsidR="00024D32" w:rsidRPr="00024D32" w:rsidRDefault="00024D32" w:rsidP="00024D32">
            <w:pPr>
              <w:pStyle w:val="ConsPlusCell"/>
            </w:pPr>
            <w:r w:rsidRPr="00024D32">
              <w:rPr>
                <w:b/>
              </w:rPr>
              <w:t>федеральный бюджет:</w:t>
            </w:r>
            <w:r w:rsidRPr="00024D32">
              <w:t xml:space="preserve"> 1045,4</w:t>
            </w:r>
            <w:r w:rsidR="008F4D56">
              <w:t xml:space="preserve"> тыс. рублей, </w:t>
            </w:r>
            <w:r w:rsidRPr="00024D32">
              <w:t>в том числе</w:t>
            </w:r>
            <w:r>
              <w:t>: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2015 год – 1045,4 тыс. рублей</w:t>
            </w:r>
            <w:r>
              <w:t xml:space="preserve"> </w:t>
            </w:r>
            <w:r w:rsidRPr="00024D32">
              <w:t>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2016 год – 0,0 тыс. рублей</w:t>
            </w:r>
            <w:r>
              <w:t xml:space="preserve"> 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2017 год – 0.0 тыс. рублей 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2018 год – 0,0 тыс. рублей</w:t>
            </w:r>
            <w:r>
              <w:t xml:space="preserve"> </w:t>
            </w:r>
            <w:r w:rsidRPr="00024D32">
              <w:t>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024D32" w:rsidRPr="00024D32" w:rsidRDefault="00024D32" w:rsidP="00024D32">
            <w:pPr>
              <w:pStyle w:val="ConsPlusCell"/>
              <w:ind w:firstLine="775"/>
            </w:pPr>
            <w:r w:rsidRPr="00024D32">
              <w:t>2019 год – 0,0 тыс. рублей 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  <w:p w:rsidR="002F2DF5" w:rsidRPr="002F2DF5" w:rsidRDefault="00024D32" w:rsidP="00024D32">
            <w:pPr>
              <w:pStyle w:val="ConsPlusCell"/>
              <w:ind w:firstLine="775"/>
            </w:pPr>
            <w:r w:rsidRPr="00024D32">
              <w:t>2020 год – 0,0 тыс. рублей (</w:t>
            </w:r>
            <w:proofErr w:type="spellStart"/>
            <w:r w:rsidRPr="00024D32">
              <w:t>справочно</w:t>
            </w:r>
            <w:proofErr w:type="spellEnd"/>
            <w:r w:rsidRPr="00024D32">
              <w:t>)</w:t>
            </w:r>
            <w:r>
              <w:t>.</w:t>
            </w:r>
          </w:p>
        </w:tc>
      </w:tr>
    </w:tbl>
    <w:p w:rsidR="002F2DF5" w:rsidRPr="002F2DF5" w:rsidRDefault="002F2DF5" w:rsidP="002F2DF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DF5" w:rsidRPr="002F2DF5" w:rsidRDefault="002F2DF5" w:rsidP="002F2DF5">
      <w:pPr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1 «Цели, задачи и целевые показатели реализации  муниципальной программы «Развитие системы образования в муниципальном образовании Алапаевское до 2020 года» изложить в новой  редакции</w:t>
      </w:r>
      <w:r w:rsidR="009073D6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1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F2DF5" w:rsidRPr="002F2DF5" w:rsidRDefault="002F2DF5" w:rsidP="002F2DF5">
      <w:pPr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9073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«План мероприятий по выполнению муниципальной программы «Развитие системы образования в муниципальном образовании Алапаевское до 2020 года» изложит</w:t>
      </w:r>
      <w:r w:rsidR="009073D6">
        <w:rPr>
          <w:rFonts w:ascii="Times New Roman" w:eastAsia="Times New Roman" w:hAnsi="Times New Roman" w:cs="Times New Roman"/>
          <w:sz w:val="28"/>
          <w:szCs w:val="28"/>
        </w:rPr>
        <w:t>ь в новой  редакции (Приложение № 2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F2DF5" w:rsidRPr="002F2DF5" w:rsidRDefault="002F2DF5" w:rsidP="002F2DF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>Организационному отделу Администрации муниципального  образования Алапаевское (</w:t>
      </w:r>
      <w:proofErr w:type="spellStart"/>
      <w:r w:rsidRPr="002F2DF5"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 w:rsidRPr="002F2DF5">
        <w:rPr>
          <w:rFonts w:ascii="Times New Roman" w:eastAsia="Times New Roman" w:hAnsi="Times New Roman" w:cs="Times New Roman"/>
          <w:sz w:val="28"/>
          <w:szCs w:val="28"/>
        </w:rPr>
        <w:t>) 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2F2DF5" w:rsidRPr="002F2DF5" w:rsidRDefault="002F2DF5" w:rsidP="002F2DF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2DF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 Алапаевское Н.К.</w:t>
      </w:r>
      <w:r w:rsidR="009073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Михайлову</w:t>
      </w:r>
      <w:r w:rsidR="008F4D56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2DF5" w:rsidRPr="002F2DF5" w:rsidRDefault="002F2DF5" w:rsidP="002F2D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DF5" w:rsidRPr="002F2DF5" w:rsidRDefault="002F2DF5" w:rsidP="002F2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2F2DF5" w:rsidRPr="002F2DF5" w:rsidRDefault="002F2DF5" w:rsidP="002F2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F2DF5" w:rsidRPr="002F2DF5" w:rsidRDefault="002F2DF5" w:rsidP="002F2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 xml:space="preserve">      К.И.</w:t>
      </w:r>
      <w:r w:rsidR="009073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F5">
        <w:rPr>
          <w:rFonts w:ascii="Times New Roman" w:eastAsia="Times New Roman" w:hAnsi="Times New Roman" w:cs="Times New Roman"/>
          <w:sz w:val="28"/>
          <w:szCs w:val="28"/>
        </w:rPr>
        <w:t>Деев</w:t>
      </w:r>
    </w:p>
    <w:sectPr w:rsidR="002F2DF5" w:rsidRPr="002F2DF5" w:rsidSect="00E050DF">
      <w:headerReference w:type="default" r:id="rId9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09E" w:rsidRDefault="00EC109E" w:rsidP="003E150D">
      <w:pPr>
        <w:spacing w:after="0" w:line="240" w:lineRule="auto"/>
      </w:pPr>
      <w:r>
        <w:separator/>
      </w:r>
    </w:p>
  </w:endnote>
  <w:endnote w:type="continuationSeparator" w:id="0">
    <w:p w:rsidR="00EC109E" w:rsidRDefault="00EC109E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09E" w:rsidRDefault="00EC109E" w:rsidP="003E150D">
      <w:pPr>
        <w:spacing w:after="0" w:line="240" w:lineRule="auto"/>
      </w:pPr>
      <w:r>
        <w:separator/>
      </w:r>
    </w:p>
  </w:footnote>
  <w:footnote w:type="continuationSeparator" w:id="0">
    <w:p w:rsidR="00EC109E" w:rsidRDefault="00EC109E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D56">
          <w:rPr>
            <w:noProof/>
          </w:rPr>
          <w:t>7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>
    <w:nsid w:val="044901C9"/>
    <w:multiLevelType w:val="hybridMultilevel"/>
    <w:tmpl w:val="8F621DF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3A11EA"/>
    <w:multiLevelType w:val="multilevel"/>
    <w:tmpl w:val="83BADC7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9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12"/>
  </w:num>
  <w:num w:numId="9">
    <w:abstractNumId w:val="11"/>
  </w:num>
  <w:num w:numId="10">
    <w:abstractNumId w:val="10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</w:num>
  <w:num w:numId="1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4D32"/>
    <w:rsid w:val="00026CEC"/>
    <w:rsid w:val="00042E86"/>
    <w:rsid w:val="00045A02"/>
    <w:rsid w:val="00047B2D"/>
    <w:rsid w:val="0005761E"/>
    <w:rsid w:val="00081E00"/>
    <w:rsid w:val="00084477"/>
    <w:rsid w:val="000C6179"/>
    <w:rsid w:val="0011555A"/>
    <w:rsid w:val="00115DBB"/>
    <w:rsid w:val="0016364E"/>
    <w:rsid w:val="00181DF9"/>
    <w:rsid w:val="001A25AD"/>
    <w:rsid w:val="001C0A0D"/>
    <w:rsid w:val="001D47CD"/>
    <w:rsid w:val="001D681A"/>
    <w:rsid w:val="0022583B"/>
    <w:rsid w:val="002939EF"/>
    <w:rsid w:val="002A36E0"/>
    <w:rsid w:val="002C3295"/>
    <w:rsid w:val="002F2DF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30293"/>
    <w:rsid w:val="00431EE4"/>
    <w:rsid w:val="004415C9"/>
    <w:rsid w:val="004752A5"/>
    <w:rsid w:val="00491BF9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66C92"/>
    <w:rsid w:val="006718A2"/>
    <w:rsid w:val="00672368"/>
    <w:rsid w:val="006C742F"/>
    <w:rsid w:val="006E31A0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8738D"/>
    <w:rsid w:val="00894F61"/>
    <w:rsid w:val="008B26CA"/>
    <w:rsid w:val="008F4D56"/>
    <w:rsid w:val="009073D6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EC109E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paragraph" w:customStyle="1" w:styleId="ConsPlusCell">
    <w:name w:val="ConsPlusCell"/>
    <w:rsid w:val="00024D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paragraph" w:customStyle="1" w:styleId="ConsPlusCell">
    <w:name w:val="ConsPlusCell"/>
    <w:rsid w:val="00024D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5</cp:revision>
  <cp:lastPrinted>2015-08-04T03:02:00Z</cp:lastPrinted>
  <dcterms:created xsi:type="dcterms:W3CDTF">2015-07-09T07:21:00Z</dcterms:created>
  <dcterms:modified xsi:type="dcterms:W3CDTF">2015-08-04T03:03:00Z</dcterms:modified>
</cp:coreProperties>
</file>